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21C" w:rsidRDefault="0091521C" w:rsidP="0091521C">
      <w:pPr>
        <w:tabs>
          <w:tab w:val="left" w:pos="1580"/>
        </w:tabs>
        <w:ind w:left="57" w:firstLine="0"/>
        <w:jc w:val="center"/>
        <w:rPr>
          <w:lang w:val="en-GB"/>
        </w:rPr>
      </w:pPr>
    </w:p>
    <w:p w:rsidR="0091521C" w:rsidRDefault="0091521C" w:rsidP="0091521C">
      <w:pPr>
        <w:tabs>
          <w:tab w:val="left" w:pos="1580"/>
        </w:tabs>
        <w:ind w:left="57" w:firstLine="0"/>
        <w:jc w:val="center"/>
        <w:rPr>
          <w:lang w:val="en-GB"/>
        </w:rPr>
      </w:pPr>
    </w:p>
    <w:p w:rsidR="0091521C" w:rsidRDefault="0091521C" w:rsidP="0091521C">
      <w:pPr>
        <w:tabs>
          <w:tab w:val="left" w:pos="1580"/>
        </w:tabs>
        <w:ind w:left="57" w:firstLine="0"/>
        <w:jc w:val="center"/>
        <w:rPr>
          <w:lang w:val="en-GB"/>
        </w:rPr>
      </w:pPr>
    </w:p>
    <w:p w:rsidR="0091521C" w:rsidRDefault="0091521C" w:rsidP="0091521C">
      <w:pPr>
        <w:tabs>
          <w:tab w:val="left" w:pos="1580"/>
        </w:tabs>
        <w:ind w:left="57" w:firstLine="0"/>
        <w:jc w:val="center"/>
        <w:rPr>
          <w:lang w:val="en-GB"/>
        </w:rPr>
      </w:pPr>
    </w:p>
    <w:p w:rsidR="0091521C" w:rsidRDefault="0091521C" w:rsidP="0091521C">
      <w:pPr>
        <w:tabs>
          <w:tab w:val="left" w:pos="1580"/>
        </w:tabs>
        <w:ind w:left="57" w:firstLine="0"/>
        <w:jc w:val="center"/>
        <w:rPr>
          <w:lang w:val="en-GB"/>
        </w:rPr>
      </w:pPr>
    </w:p>
    <w:p w:rsidR="0091521C" w:rsidRDefault="0091521C" w:rsidP="0091521C">
      <w:pPr>
        <w:tabs>
          <w:tab w:val="left" w:pos="1580"/>
        </w:tabs>
        <w:ind w:left="57" w:firstLine="0"/>
        <w:jc w:val="center"/>
        <w:rPr>
          <w:lang w:val="en-GB"/>
        </w:rPr>
      </w:pPr>
    </w:p>
    <w:p w:rsidR="00532BFD" w:rsidRPr="0091521C" w:rsidRDefault="00532BFD" w:rsidP="0091521C">
      <w:pPr>
        <w:tabs>
          <w:tab w:val="left" w:pos="1580"/>
        </w:tabs>
        <w:ind w:left="57" w:firstLine="0"/>
        <w:jc w:val="center"/>
        <w:rPr>
          <w:lang w:val="en-GB"/>
        </w:rPr>
      </w:pPr>
      <w:r w:rsidRPr="0091521C">
        <w:rPr>
          <w:lang w:val="en-GB"/>
        </w:rPr>
        <w:t>Political Thinking</w:t>
      </w:r>
    </w:p>
    <w:p w:rsidR="0091521C" w:rsidRDefault="00D7184D" w:rsidP="0091521C">
      <w:pPr>
        <w:tabs>
          <w:tab w:val="left" w:pos="1580"/>
        </w:tabs>
        <w:ind w:left="57" w:firstLine="0"/>
        <w:jc w:val="center"/>
        <w:rPr>
          <w:lang w:val="en-GB"/>
        </w:rPr>
      </w:pPr>
      <w:r>
        <w:rPr>
          <w:lang w:val="en-GB"/>
        </w:rPr>
        <w:t xml:space="preserve">Name </w:t>
      </w:r>
    </w:p>
    <w:p w:rsidR="00D7184D" w:rsidRPr="0091521C" w:rsidRDefault="00D7184D" w:rsidP="0091521C">
      <w:pPr>
        <w:tabs>
          <w:tab w:val="left" w:pos="1580"/>
        </w:tabs>
        <w:ind w:left="57" w:firstLine="0"/>
        <w:jc w:val="center"/>
        <w:rPr>
          <w:lang w:val="en-GB"/>
        </w:rPr>
      </w:pPr>
      <w:r>
        <w:rPr>
          <w:lang w:val="en-GB"/>
        </w:rPr>
        <w:t xml:space="preserve">Tutor </w:t>
      </w:r>
    </w:p>
    <w:p w:rsidR="0091521C" w:rsidRPr="0091521C" w:rsidRDefault="0091521C" w:rsidP="0091521C">
      <w:pPr>
        <w:tabs>
          <w:tab w:val="left" w:pos="1580"/>
        </w:tabs>
        <w:ind w:left="57" w:firstLine="0"/>
        <w:jc w:val="center"/>
        <w:rPr>
          <w:lang w:val="en-GB"/>
        </w:rPr>
      </w:pPr>
      <w:r w:rsidRPr="0091521C">
        <w:rPr>
          <w:lang w:val="en-GB"/>
        </w:rPr>
        <w:t>Institution</w:t>
      </w:r>
    </w:p>
    <w:p w:rsidR="0091521C" w:rsidRDefault="0091521C" w:rsidP="00532BFD">
      <w:pPr>
        <w:tabs>
          <w:tab w:val="left" w:pos="1580"/>
        </w:tabs>
        <w:ind w:left="57" w:firstLine="0"/>
        <w:rPr>
          <w:b/>
          <w:lang w:val="en-GB"/>
        </w:rPr>
      </w:pPr>
    </w:p>
    <w:p w:rsidR="00532BFD" w:rsidRDefault="00532BFD">
      <w:pPr>
        <w:rPr>
          <w:b/>
          <w:lang w:val="en-GB"/>
        </w:rPr>
      </w:pPr>
      <w:r>
        <w:rPr>
          <w:b/>
          <w:lang w:val="en-GB"/>
        </w:rPr>
        <w:br w:type="page"/>
      </w:r>
    </w:p>
    <w:p w:rsidR="00181C1F" w:rsidRPr="00181C1F" w:rsidRDefault="00181C1F" w:rsidP="00181C1F">
      <w:pPr>
        <w:ind w:left="57" w:firstLine="0"/>
        <w:jc w:val="center"/>
        <w:rPr>
          <w:b/>
          <w:lang w:val="en-GB"/>
        </w:rPr>
      </w:pPr>
      <w:r w:rsidRPr="00181C1F">
        <w:rPr>
          <w:b/>
          <w:lang w:val="en-GB"/>
        </w:rPr>
        <w:lastRenderedPageBreak/>
        <w:t>Political thinking</w:t>
      </w:r>
    </w:p>
    <w:p w:rsidR="00181C1F" w:rsidRPr="00181C1F" w:rsidRDefault="00181C1F" w:rsidP="00181C1F">
      <w:pPr>
        <w:ind w:left="57" w:firstLine="0"/>
        <w:jc w:val="center"/>
        <w:rPr>
          <w:b/>
          <w:lang w:val="en-GB"/>
        </w:rPr>
      </w:pPr>
      <w:r>
        <w:rPr>
          <w:b/>
          <w:lang w:val="en-GB"/>
        </w:rPr>
        <w:t>I</w:t>
      </w:r>
      <w:r w:rsidRPr="00181C1F">
        <w:rPr>
          <w:b/>
          <w:lang w:val="en-GB"/>
        </w:rPr>
        <w:t>ntroduction</w:t>
      </w:r>
    </w:p>
    <w:p w:rsidR="009B70AE" w:rsidRDefault="00181C1F" w:rsidP="00EC7EEE">
      <w:pPr>
        <w:ind w:left="57" w:firstLine="0"/>
        <w:rPr>
          <w:lang w:val="en-GB"/>
        </w:rPr>
      </w:pPr>
      <w:r>
        <w:rPr>
          <w:b/>
          <w:lang w:val="en-GB"/>
        </w:rPr>
        <w:tab/>
      </w:r>
      <w:r w:rsidR="006D22B2">
        <w:rPr>
          <w:lang w:val="en-GB"/>
        </w:rPr>
        <w:t xml:space="preserve">Political thinking which is a careful gathering and </w:t>
      </w:r>
      <w:r w:rsidR="005D331E">
        <w:rPr>
          <w:lang w:val="en-GB"/>
        </w:rPr>
        <w:t>examining</w:t>
      </w:r>
      <w:r w:rsidR="006D22B2">
        <w:rPr>
          <w:lang w:val="en-GB"/>
        </w:rPr>
        <w:t xml:space="preserve"> of information in order to form a </w:t>
      </w:r>
      <w:r w:rsidR="00EC7EEE">
        <w:rPr>
          <w:lang w:val="en-GB"/>
        </w:rPr>
        <w:t>knowledgeable</w:t>
      </w:r>
      <w:r w:rsidR="006D22B2">
        <w:rPr>
          <w:lang w:val="en-GB"/>
        </w:rPr>
        <w:t xml:space="preserve"> view about a political </w:t>
      </w:r>
      <w:r w:rsidR="00447A8E" w:rsidRPr="000E6EBE">
        <w:rPr>
          <w:noProof/>
          <w:lang w:val="en-GB"/>
        </w:rPr>
        <w:t>issue</w:t>
      </w:r>
      <w:r w:rsidR="00447A8E">
        <w:rPr>
          <w:lang w:val="en-GB"/>
        </w:rPr>
        <w:t xml:space="preserve"> has been seen practiced by </w:t>
      </w:r>
      <w:r>
        <w:rPr>
          <w:lang w:val="en-GB"/>
        </w:rPr>
        <w:t>various</w:t>
      </w:r>
      <w:r w:rsidR="00447A8E">
        <w:rPr>
          <w:lang w:val="en-GB"/>
        </w:rPr>
        <w:t xml:space="preserve"> individuals. Despite the fact that</w:t>
      </w:r>
      <w:r w:rsidR="004D545D">
        <w:rPr>
          <w:lang w:val="en-GB"/>
        </w:rPr>
        <w:t xml:space="preserve"> thinking politically can</w:t>
      </w:r>
      <w:r w:rsidR="00447A8E">
        <w:rPr>
          <w:lang w:val="en-GB"/>
        </w:rPr>
        <w:t xml:space="preserve"> display the same gestures, it differs its content from person to person, </w:t>
      </w:r>
      <w:r w:rsidR="00EC7EEE">
        <w:rPr>
          <w:lang w:val="en-GB"/>
        </w:rPr>
        <w:t xml:space="preserve">community to community and from culture to culture. We have different actors, </w:t>
      </w:r>
      <w:r w:rsidR="004D545D">
        <w:rPr>
          <w:lang w:val="en-GB"/>
        </w:rPr>
        <w:t xml:space="preserve">with different </w:t>
      </w:r>
      <w:r w:rsidR="00EC7EEE">
        <w:rPr>
          <w:lang w:val="en-GB"/>
        </w:rPr>
        <w:t xml:space="preserve">intentions, </w:t>
      </w:r>
      <w:r w:rsidR="00EC7EEE" w:rsidRPr="000E6EBE">
        <w:rPr>
          <w:noProof/>
          <w:lang w:val="en-GB"/>
        </w:rPr>
        <w:t>actions</w:t>
      </w:r>
      <w:r w:rsidR="000E6EBE">
        <w:rPr>
          <w:noProof/>
          <w:lang w:val="en-GB"/>
        </w:rPr>
        <w:t>,</w:t>
      </w:r>
      <w:r w:rsidR="00EC7EEE">
        <w:rPr>
          <w:lang w:val="en-GB"/>
        </w:rPr>
        <w:t xml:space="preserve"> and outcome in every political thought. </w:t>
      </w:r>
      <w:r w:rsidR="00EC7EEE" w:rsidRPr="000E6EBE">
        <w:rPr>
          <w:noProof/>
          <w:lang w:val="en-GB"/>
        </w:rPr>
        <w:t>This paper</w:t>
      </w:r>
      <w:r w:rsidR="00EC7EEE">
        <w:rPr>
          <w:lang w:val="en-GB"/>
        </w:rPr>
        <w:t xml:space="preserve"> offers explanations of the different actors, their </w:t>
      </w:r>
      <w:r w:rsidR="00EC7EEE" w:rsidRPr="000E6EBE">
        <w:rPr>
          <w:noProof/>
          <w:lang w:val="en-GB"/>
        </w:rPr>
        <w:t>inten</w:t>
      </w:r>
      <w:r w:rsidR="000E6EBE">
        <w:rPr>
          <w:noProof/>
          <w:lang w:val="en-GB"/>
        </w:rPr>
        <w:t>t</w:t>
      </w:r>
      <w:r w:rsidR="00EC7EEE" w:rsidRPr="000E6EBE">
        <w:rPr>
          <w:noProof/>
          <w:lang w:val="en-GB"/>
        </w:rPr>
        <w:t>ions</w:t>
      </w:r>
      <w:r w:rsidR="00EC7EEE">
        <w:rPr>
          <w:lang w:val="en-GB"/>
        </w:rPr>
        <w:t xml:space="preserve">, actions and their outcomes on different political issues. </w:t>
      </w:r>
    </w:p>
    <w:p w:rsidR="00462B50" w:rsidRPr="00FE7260" w:rsidRDefault="00FE7260" w:rsidP="00EC7EEE">
      <w:pPr>
        <w:ind w:left="57" w:firstLine="0"/>
        <w:rPr>
          <w:b/>
          <w:i/>
          <w:lang w:val="en-GB"/>
        </w:rPr>
      </w:pPr>
      <w:r>
        <w:rPr>
          <w:b/>
          <w:lang w:val="en-GB"/>
        </w:rPr>
        <w:t xml:space="preserve">Aristophanes, </w:t>
      </w:r>
      <w:r w:rsidR="00462B50" w:rsidRPr="00FE7260">
        <w:rPr>
          <w:b/>
          <w:i/>
          <w:lang w:val="en-GB"/>
        </w:rPr>
        <w:t>Lysistrata</w:t>
      </w:r>
    </w:p>
    <w:p w:rsidR="00462B50" w:rsidRDefault="005E0D89" w:rsidP="00EC7EEE">
      <w:pPr>
        <w:ind w:left="57" w:firstLine="0"/>
        <w:rPr>
          <w:lang w:val="en-GB"/>
        </w:rPr>
      </w:pPr>
      <w:r>
        <w:rPr>
          <w:lang w:val="en-GB"/>
        </w:rPr>
        <w:tab/>
      </w:r>
      <w:r w:rsidR="001C0929" w:rsidRPr="00BD1990">
        <w:rPr>
          <w:lang w:val="en-GB"/>
        </w:rPr>
        <w:t xml:space="preserve">Aristophanes, the son of </w:t>
      </w:r>
      <w:r w:rsidR="00BD1990" w:rsidRPr="00BD1990">
        <w:rPr>
          <w:lang w:val="en-GB"/>
        </w:rPr>
        <w:t>Philippines</w:t>
      </w:r>
      <w:r w:rsidR="00BD3500">
        <w:rPr>
          <w:lang w:val="en-GB"/>
        </w:rPr>
        <w:t xml:space="preserve"> and </w:t>
      </w:r>
      <w:r w:rsidR="001C0929" w:rsidRPr="00BD1990">
        <w:rPr>
          <w:lang w:val="en-GB"/>
        </w:rPr>
        <w:t xml:space="preserve">a prominent writer and a comic playwright of the </w:t>
      </w:r>
      <w:r w:rsidR="00BD1990" w:rsidRPr="00BD1990">
        <w:rPr>
          <w:lang w:val="en-GB"/>
        </w:rPr>
        <w:t>ancient</w:t>
      </w:r>
      <w:r w:rsidR="001C0929" w:rsidRPr="00BD1990">
        <w:rPr>
          <w:lang w:val="en-GB"/>
        </w:rPr>
        <w:t xml:space="preserve"> Athens. He was known for his </w:t>
      </w:r>
      <w:r w:rsidR="00BD1990" w:rsidRPr="00BD1990">
        <w:rPr>
          <w:lang w:val="en-GB"/>
        </w:rPr>
        <w:t xml:space="preserve">several comedy plays that he wrote, many of them being used to ridicule the wrong in the society. </w:t>
      </w:r>
      <w:r w:rsidR="001C0929" w:rsidRPr="00BD1990">
        <w:rPr>
          <w:lang w:val="en-GB"/>
        </w:rPr>
        <w:t xml:space="preserve"> </w:t>
      </w:r>
      <w:r w:rsidR="00BD1990">
        <w:rPr>
          <w:lang w:val="en-GB"/>
        </w:rPr>
        <w:t xml:space="preserve">Among the comedy plays </w:t>
      </w:r>
      <w:r w:rsidR="00CB05BB">
        <w:rPr>
          <w:lang w:val="en-GB"/>
        </w:rPr>
        <w:t>written by Aristophanes</w:t>
      </w:r>
      <w:r w:rsidR="00832E96">
        <w:rPr>
          <w:lang w:val="en-GB"/>
        </w:rPr>
        <w:t xml:space="preserve"> was Lysistrata which was originally performed in Athens. </w:t>
      </w:r>
      <w:r w:rsidR="0066431E">
        <w:rPr>
          <w:lang w:val="en-GB"/>
        </w:rPr>
        <w:t xml:space="preserve">Lysistrata </w:t>
      </w:r>
      <w:r w:rsidR="00AC4DD5">
        <w:rPr>
          <w:lang w:val="en-GB"/>
        </w:rPr>
        <w:t>was a comic account of women who wanted to end the</w:t>
      </w:r>
      <w:r>
        <w:rPr>
          <w:lang w:val="en-GB"/>
        </w:rPr>
        <w:t xml:space="preserve"> Peloponnesian war which was really affecting the society at the moment. </w:t>
      </w:r>
      <w:r w:rsidR="00BD3500">
        <w:rPr>
          <w:lang w:val="en-GB"/>
        </w:rPr>
        <w:t xml:space="preserve">The </w:t>
      </w:r>
      <w:r w:rsidR="00D66EE5" w:rsidRPr="000E6EBE">
        <w:rPr>
          <w:noProof/>
          <w:lang w:val="en-GB"/>
        </w:rPr>
        <w:t>inten</w:t>
      </w:r>
      <w:r w:rsidR="00D66EE5">
        <w:rPr>
          <w:noProof/>
          <w:lang w:val="en-GB"/>
        </w:rPr>
        <w:t>t</w:t>
      </w:r>
      <w:r w:rsidR="00D66EE5" w:rsidRPr="000E6EBE">
        <w:rPr>
          <w:noProof/>
          <w:lang w:val="en-GB"/>
        </w:rPr>
        <w:t>ions</w:t>
      </w:r>
      <w:r w:rsidR="00D66EE5">
        <w:rPr>
          <w:lang w:val="en-GB"/>
        </w:rPr>
        <w:t xml:space="preserve"> of Lysistrata were</w:t>
      </w:r>
      <w:r w:rsidR="00BD3500">
        <w:rPr>
          <w:lang w:val="en-GB"/>
        </w:rPr>
        <w:t xml:space="preserve"> to end the war by stopping their men from figh</w:t>
      </w:r>
      <w:r w:rsidR="004C456A">
        <w:rPr>
          <w:lang w:val="en-GB"/>
        </w:rPr>
        <w:t xml:space="preserve">ting during the Peloponnesian war. </w:t>
      </w:r>
    </w:p>
    <w:p w:rsidR="00BB6C92" w:rsidRDefault="00BB6C92" w:rsidP="00EC7EEE">
      <w:pPr>
        <w:ind w:left="57" w:firstLine="0"/>
        <w:rPr>
          <w:lang w:val="en-GB"/>
        </w:rPr>
      </w:pPr>
      <w:r>
        <w:rPr>
          <w:lang w:val="en-GB"/>
        </w:rPr>
        <w:tab/>
        <w:t>To end the war, Lys</w:t>
      </w:r>
      <w:r w:rsidR="003C47F1">
        <w:rPr>
          <w:lang w:val="en-GB"/>
        </w:rPr>
        <w:t xml:space="preserve">istrata </w:t>
      </w:r>
      <w:r w:rsidR="008C359E">
        <w:rPr>
          <w:lang w:val="en-GB"/>
        </w:rPr>
        <w:t xml:space="preserve">plans to meet the women </w:t>
      </w:r>
      <w:r w:rsidR="002A4FAC">
        <w:rPr>
          <w:lang w:val="en-GB"/>
        </w:rPr>
        <w:t xml:space="preserve">Greece </w:t>
      </w:r>
      <w:r w:rsidR="008C359E">
        <w:rPr>
          <w:lang w:val="en-GB"/>
        </w:rPr>
        <w:t>from</w:t>
      </w:r>
      <w:r w:rsidR="002A4FAC">
        <w:rPr>
          <w:lang w:val="en-GB"/>
        </w:rPr>
        <w:t xml:space="preserve"> the different areas like Thebes</w:t>
      </w:r>
      <w:r w:rsidR="008C359E">
        <w:rPr>
          <w:lang w:val="en-GB"/>
        </w:rPr>
        <w:t xml:space="preserve">, Sparta and other areas. </w:t>
      </w:r>
      <w:r w:rsidR="002A4FAC">
        <w:rPr>
          <w:lang w:val="en-GB"/>
        </w:rPr>
        <w:t xml:space="preserve">The aim the agenda of meeting </w:t>
      </w:r>
      <w:r w:rsidR="00016EFF" w:rsidRPr="00016EFF">
        <w:rPr>
          <w:noProof/>
          <w:lang w:val="en-GB"/>
        </w:rPr>
        <w:t>th</w:t>
      </w:r>
      <w:r w:rsidR="00016EFF">
        <w:rPr>
          <w:noProof/>
          <w:lang w:val="en-GB"/>
        </w:rPr>
        <w:t>e</w:t>
      </w:r>
      <w:r w:rsidR="002A4FAC" w:rsidRPr="00016EFF">
        <w:rPr>
          <w:noProof/>
          <w:lang w:val="en-GB"/>
        </w:rPr>
        <w:t>s</w:t>
      </w:r>
      <w:r w:rsidR="00016EFF">
        <w:rPr>
          <w:noProof/>
          <w:lang w:val="en-GB"/>
        </w:rPr>
        <w:t>e</w:t>
      </w:r>
      <w:r w:rsidR="002A4FAC" w:rsidRPr="00016EFF">
        <w:rPr>
          <w:noProof/>
          <w:lang w:val="en-GB"/>
        </w:rPr>
        <w:t xml:space="preserve"> women</w:t>
      </w:r>
      <w:r w:rsidR="002A4FAC">
        <w:rPr>
          <w:lang w:val="en-GB"/>
        </w:rPr>
        <w:t xml:space="preserve"> is to explain to them how they can be instrumental in ending the war. She </w:t>
      </w:r>
      <w:r w:rsidR="002A4FAC" w:rsidRPr="00016EFF">
        <w:rPr>
          <w:noProof/>
          <w:lang w:val="en-GB"/>
        </w:rPr>
        <w:t>advi</w:t>
      </w:r>
      <w:r w:rsidR="00016EFF">
        <w:rPr>
          <w:noProof/>
          <w:lang w:val="en-GB"/>
        </w:rPr>
        <w:t>s</w:t>
      </w:r>
      <w:r w:rsidR="002A4FAC" w:rsidRPr="00016EFF">
        <w:rPr>
          <w:noProof/>
          <w:lang w:val="en-GB"/>
        </w:rPr>
        <w:t>es</w:t>
      </w:r>
      <w:r w:rsidR="002A4FAC">
        <w:rPr>
          <w:lang w:val="en-GB"/>
        </w:rPr>
        <w:t xml:space="preserve"> them to </w:t>
      </w:r>
      <w:r w:rsidR="00AF6FDC">
        <w:rPr>
          <w:lang w:val="en-GB"/>
        </w:rPr>
        <w:t xml:space="preserve">refuse sex from their husbands until peace is achieved in the society. </w:t>
      </w:r>
      <w:r w:rsidR="00964561">
        <w:rPr>
          <w:lang w:val="en-GB"/>
        </w:rPr>
        <w:t xml:space="preserve">Both the women from both the fighting sides took an oath of refusing sex until a treaty of peace from both </w:t>
      </w:r>
      <w:r w:rsidR="00964561" w:rsidRPr="00016EFF">
        <w:rPr>
          <w:noProof/>
          <w:lang w:val="en-GB"/>
        </w:rPr>
        <w:t>side</w:t>
      </w:r>
      <w:r w:rsidR="00016EFF">
        <w:rPr>
          <w:noProof/>
          <w:lang w:val="en-GB"/>
        </w:rPr>
        <w:t>s</w:t>
      </w:r>
      <w:r w:rsidR="00964561">
        <w:rPr>
          <w:lang w:val="en-GB"/>
        </w:rPr>
        <w:t xml:space="preserve"> is signed. </w:t>
      </w:r>
      <w:r w:rsidR="00FA3348">
        <w:rPr>
          <w:lang w:val="en-GB"/>
        </w:rPr>
        <w:t>Lysistrata also planned with the older women of the Athens in order to help in seizing the Akropolis of that day.</w:t>
      </w:r>
    </w:p>
    <w:p w:rsidR="00FA3348" w:rsidRDefault="00FA3348" w:rsidP="00EC7EEE">
      <w:pPr>
        <w:ind w:left="57" w:firstLine="0"/>
        <w:rPr>
          <w:lang w:val="en-GB"/>
        </w:rPr>
      </w:pPr>
      <w:r>
        <w:rPr>
          <w:lang w:val="en-GB"/>
        </w:rPr>
        <w:lastRenderedPageBreak/>
        <w:tab/>
        <w:t xml:space="preserve">The action taken by Lysistrata is seen to be effective when the men from both sides could not withstand life without sex. The encounter of the old women and the old men at the Akropolis together with the </w:t>
      </w:r>
      <w:r w:rsidR="009A5835">
        <w:rPr>
          <w:lang w:val="en-GB"/>
        </w:rPr>
        <w:t xml:space="preserve">commissioner who ended up being mocked by the women made the men talk and </w:t>
      </w:r>
      <w:r w:rsidR="00B774C7">
        <w:rPr>
          <w:lang w:val="en-GB"/>
        </w:rPr>
        <w:t>sign</w:t>
      </w:r>
      <w:r w:rsidR="009A5835">
        <w:rPr>
          <w:lang w:val="en-GB"/>
        </w:rPr>
        <w:t xml:space="preserve"> a peace treaty. At the end of </w:t>
      </w:r>
      <w:r w:rsidR="009A5835" w:rsidRPr="00016EFF">
        <w:rPr>
          <w:noProof/>
          <w:lang w:val="en-GB"/>
        </w:rPr>
        <w:t>it</w:t>
      </w:r>
      <w:r w:rsidR="00016EFF">
        <w:rPr>
          <w:noProof/>
          <w:lang w:val="en-GB"/>
        </w:rPr>
        <w:t>,</w:t>
      </w:r>
      <w:r w:rsidR="009A5835">
        <w:rPr>
          <w:lang w:val="en-GB"/>
        </w:rPr>
        <w:t xml:space="preserve"> all the </w:t>
      </w:r>
      <w:r w:rsidR="00B774C7">
        <w:rPr>
          <w:lang w:val="en-GB"/>
        </w:rPr>
        <w:t xml:space="preserve">Peloponnesian war ended and the women were given back to their husbands. </w:t>
      </w:r>
    </w:p>
    <w:p w:rsidR="00D407BA" w:rsidRDefault="00FE7260" w:rsidP="00EC7EEE">
      <w:pPr>
        <w:ind w:left="57" w:firstLine="0"/>
        <w:rPr>
          <w:b/>
          <w:lang w:val="en-GB"/>
        </w:rPr>
      </w:pPr>
      <w:r>
        <w:rPr>
          <w:b/>
          <w:lang w:val="en-GB"/>
        </w:rPr>
        <w:t>Niccolo Machiavelli:</w:t>
      </w:r>
      <w:r w:rsidR="003A6B37" w:rsidRPr="00FE7260">
        <w:rPr>
          <w:b/>
          <w:lang w:val="en-GB"/>
        </w:rPr>
        <w:t xml:space="preserve"> </w:t>
      </w:r>
      <w:r w:rsidR="003A6B37" w:rsidRPr="00FE7260">
        <w:rPr>
          <w:b/>
          <w:i/>
          <w:lang w:val="en-GB"/>
        </w:rPr>
        <w:t>The Prince</w:t>
      </w:r>
    </w:p>
    <w:p w:rsidR="003A6B37" w:rsidRDefault="00CD78D5" w:rsidP="00D94A83">
      <w:pPr>
        <w:ind w:left="57" w:firstLine="0"/>
        <w:rPr>
          <w:lang w:val="en-GB"/>
        </w:rPr>
      </w:pPr>
      <w:r>
        <w:rPr>
          <w:lang w:val="en-GB"/>
        </w:rPr>
        <w:tab/>
      </w:r>
      <w:r w:rsidR="00D407BA">
        <w:rPr>
          <w:lang w:val="en-GB"/>
        </w:rPr>
        <w:t xml:space="preserve">Niccolo Machiavelli who has often been referred to as the </w:t>
      </w:r>
      <w:r w:rsidR="00D94A83">
        <w:rPr>
          <w:lang w:val="en-GB"/>
        </w:rPr>
        <w:t xml:space="preserve">father of modern political science is an Italian politician, diplomat, historian and humanist not forgetting him as a philosopher. He has written several works related to politics and political science as a whole. The prince is one of his </w:t>
      </w:r>
      <w:r w:rsidR="00D94A83" w:rsidRPr="00016EFF">
        <w:rPr>
          <w:noProof/>
          <w:lang w:val="en-GB"/>
        </w:rPr>
        <w:t>book</w:t>
      </w:r>
      <w:r w:rsidR="00016EFF">
        <w:rPr>
          <w:noProof/>
          <w:lang w:val="en-GB"/>
        </w:rPr>
        <w:t>s</w:t>
      </w:r>
      <w:r w:rsidR="00D94A83">
        <w:rPr>
          <w:lang w:val="en-GB"/>
        </w:rPr>
        <w:t xml:space="preserve"> that he wrote in order to provide </w:t>
      </w:r>
      <w:r w:rsidR="00D94A83" w:rsidRPr="00016EFF">
        <w:rPr>
          <w:noProof/>
          <w:lang w:val="en-GB"/>
        </w:rPr>
        <w:t>guid</w:t>
      </w:r>
      <w:r w:rsidR="00016EFF">
        <w:rPr>
          <w:noProof/>
          <w:lang w:val="en-GB"/>
        </w:rPr>
        <w:t>ance</w:t>
      </w:r>
      <w:r w:rsidR="00D94A83">
        <w:rPr>
          <w:lang w:val="en-GB"/>
        </w:rPr>
        <w:t xml:space="preserve"> in</w:t>
      </w:r>
      <w:r w:rsidR="00016EFF">
        <w:rPr>
          <w:lang w:val="en-GB"/>
        </w:rPr>
        <w:t xml:space="preserve"> the</w:t>
      </w:r>
      <w:r w:rsidR="00D94A83">
        <w:rPr>
          <w:lang w:val="en-GB"/>
        </w:rPr>
        <w:t xml:space="preserve"> </w:t>
      </w:r>
      <w:r w:rsidR="00D94A83" w:rsidRPr="00016EFF">
        <w:rPr>
          <w:noProof/>
          <w:lang w:val="en-GB"/>
        </w:rPr>
        <w:t>ruling</w:t>
      </w:r>
      <w:r w:rsidR="00D94A83">
        <w:rPr>
          <w:lang w:val="en-GB"/>
        </w:rPr>
        <w:t xml:space="preserve">. </w:t>
      </w:r>
      <w:r>
        <w:rPr>
          <w:lang w:val="en-GB"/>
        </w:rPr>
        <w:t xml:space="preserve">The purpose or the </w:t>
      </w:r>
      <w:r w:rsidRPr="00016EFF">
        <w:rPr>
          <w:noProof/>
          <w:lang w:val="en-GB"/>
        </w:rPr>
        <w:t>inten</w:t>
      </w:r>
      <w:r w:rsidR="00016EFF">
        <w:rPr>
          <w:noProof/>
          <w:lang w:val="en-GB"/>
        </w:rPr>
        <w:t>t</w:t>
      </w:r>
      <w:r w:rsidRPr="00016EFF">
        <w:rPr>
          <w:noProof/>
          <w:lang w:val="en-GB"/>
        </w:rPr>
        <w:t>ions</w:t>
      </w:r>
      <w:r>
        <w:rPr>
          <w:lang w:val="en-GB"/>
        </w:rPr>
        <w:t xml:space="preserve"> of writing the book was to offer </w:t>
      </w:r>
      <w:bookmarkStart w:id="0" w:name="_GoBack"/>
      <w:bookmarkEnd w:id="0"/>
      <w:r w:rsidRPr="00016EFF">
        <w:rPr>
          <w:noProof/>
          <w:lang w:val="en-GB"/>
        </w:rPr>
        <w:t>guid</w:t>
      </w:r>
      <w:r w:rsidR="00016EFF">
        <w:rPr>
          <w:noProof/>
          <w:lang w:val="en-GB"/>
        </w:rPr>
        <w:t>ance</w:t>
      </w:r>
      <w:r>
        <w:rPr>
          <w:lang w:val="en-GB"/>
        </w:rPr>
        <w:t xml:space="preserve"> and </w:t>
      </w:r>
      <w:r w:rsidR="00D66EE5">
        <w:rPr>
          <w:lang w:val="en-GB"/>
        </w:rPr>
        <w:t>a direction as far as the ruling is</w:t>
      </w:r>
      <w:r>
        <w:rPr>
          <w:lang w:val="en-GB"/>
        </w:rPr>
        <w:t xml:space="preserve"> concerned. This is seen when he first dedicates the book t</w:t>
      </w:r>
      <w:r w:rsidR="00AA36F4">
        <w:rPr>
          <w:lang w:val="en-GB"/>
        </w:rPr>
        <w:t>o the prince of the land, Lorenzo de Medici, the ruler of Florence. This was meant to offer him directions on</w:t>
      </w:r>
      <w:r w:rsidR="00016EFF">
        <w:rPr>
          <w:lang w:val="en-GB"/>
        </w:rPr>
        <w:t xml:space="preserve"> the</w:t>
      </w:r>
      <w:r w:rsidR="00AA36F4">
        <w:rPr>
          <w:lang w:val="en-GB"/>
        </w:rPr>
        <w:t xml:space="preserve"> </w:t>
      </w:r>
      <w:r w:rsidR="00AA36F4" w:rsidRPr="00016EFF">
        <w:rPr>
          <w:noProof/>
          <w:lang w:val="en-GB"/>
        </w:rPr>
        <w:t>ruling</w:t>
      </w:r>
      <w:r w:rsidR="00AA36F4">
        <w:rPr>
          <w:lang w:val="en-GB"/>
        </w:rPr>
        <w:t xml:space="preserve">. </w:t>
      </w:r>
    </w:p>
    <w:p w:rsidR="00C429CE" w:rsidRDefault="009702D3" w:rsidP="00D94A83">
      <w:pPr>
        <w:ind w:left="57" w:firstLine="0"/>
        <w:rPr>
          <w:lang w:val="en-GB"/>
        </w:rPr>
      </w:pPr>
      <w:r>
        <w:rPr>
          <w:lang w:val="en-GB"/>
        </w:rPr>
        <w:tab/>
        <w:t xml:space="preserve">In describing how to rule, he acts by </w:t>
      </w:r>
      <w:r w:rsidR="00EC07DE">
        <w:rPr>
          <w:lang w:val="en-GB"/>
        </w:rPr>
        <w:t xml:space="preserve">dividing the </w:t>
      </w:r>
      <w:r w:rsidR="00EC07DE" w:rsidRPr="00016EFF">
        <w:rPr>
          <w:noProof/>
          <w:lang w:val="en-GB"/>
        </w:rPr>
        <w:t>book</w:t>
      </w:r>
      <w:r w:rsidRPr="00016EFF">
        <w:rPr>
          <w:noProof/>
          <w:lang w:val="en-GB"/>
        </w:rPr>
        <w:t xml:space="preserve"> in</w:t>
      </w:r>
      <w:r w:rsidR="00016EFF">
        <w:rPr>
          <w:noProof/>
          <w:lang w:val="en-GB"/>
        </w:rPr>
        <w:t>to</w:t>
      </w:r>
      <w:r>
        <w:rPr>
          <w:lang w:val="en-GB"/>
        </w:rPr>
        <w:t xml:space="preserve"> different chapters with each </w:t>
      </w:r>
      <w:proofErr w:type="gramStart"/>
      <w:r>
        <w:rPr>
          <w:lang w:val="en-GB"/>
        </w:rPr>
        <w:t>chapters</w:t>
      </w:r>
      <w:proofErr w:type="gramEnd"/>
      <w:r>
        <w:rPr>
          <w:lang w:val="en-GB"/>
        </w:rPr>
        <w:t xml:space="preserve"> having a direction of</w:t>
      </w:r>
      <w:r w:rsidR="00016EFF">
        <w:rPr>
          <w:lang w:val="en-GB"/>
        </w:rPr>
        <w:t xml:space="preserve"> the</w:t>
      </w:r>
      <w:r>
        <w:rPr>
          <w:lang w:val="en-GB"/>
        </w:rPr>
        <w:t xml:space="preserve"> </w:t>
      </w:r>
      <w:r w:rsidRPr="00016EFF">
        <w:rPr>
          <w:noProof/>
          <w:lang w:val="en-GB"/>
        </w:rPr>
        <w:t>ruling</w:t>
      </w:r>
      <w:r>
        <w:rPr>
          <w:lang w:val="en-GB"/>
        </w:rPr>
        <w:t xml:space="preserve">. </w:t>
      </w:r>
      <w:r w:rsidR="00707808">
        <w:rPr>
          <w:lang w:val="en-GB"/>
        </w:rPr>
        <w:t xml:space="preserve">In the first two chapters, we see him describing the types the scope of the book. </w:t>
      </w:r>
      <w:r w:rsidR="00544C99">
        <w:rPr>
          <w:lang w:val="en-GB"/>
        </w:rPr>
        <w:t>He describes the different principalities and princes existing. In chapter three he o</w:t>
      </w:r>
      <w:r w:rsidR="00094844">
        <w:rPr>
          <w:lang w:val="en-GB"/>
        </w:rPr>
        <w:t>ffers an explanation on how composite</w:t>
      </w:r>
      <w:r w:rsidR="00544C99">
        <w:rPr>
          <w:lang w:val="en-GB"/>
        </w:rPr>
        <w:t xml:space="preserve"> principalities can be maintained. </w:t>
      </w:r>
      <w:r w:rsidR="00094844">
        <w:rPr>
          <w:lang w:val="en-GB"/>
        </w:rPr>
        <w:t>It helps to make the prince not familiar with the people he is ruling.</w:t>
      </w:r>
      <w:r w:rsidR="005B25B6">
        <w:rPr>
          <w:lang w:val="en-GB"/>
        </w:rPr>
        <w:t xml:space="preserve"> </w:t>
      </w:r>
    </w:p>
    <w:p w:rsidR="005750B7" w:rsidRDefault="00C429CE" w:rsidP="00D94A83">
      <w:pPr>
        <w:ind w:left="57" w:firstLine="0"/>
        <w:rPr>
          <w:lang w:val="en-GB"/>
        </w:rPr>
      </w:pPr>
      <w:r>
        <w:rPr>
          <w:lang w:val="en-GB"/>
        </w:rPr>
        <w:tab/>
      </w:r>
      <w:r w:rsidR="005B25B6">
        <w:rPr>
          <w:lang w:val="en-GB"/>
        </w:rPr>
        <w:t xml:space="preserve">In chapter four and five, we now see the writer offering </w:t>
      </w:r>
      <w:r w:rsidR="005B25B6" w:rsidRPr="00016EFF">
        <w:rPr>
          <w:noProof/>
          <w:lang w:val="en-GB"/>
        </w:rPr>
        <w:t>advice</w:t>
      </w:r>
      <w:r w:rsidR="005B25B6">
        <w:rPr>
          <w:lang w:val="en-GB"/>
        </w:rPr>
        <w:t xml:space="preserve"> to the prince on various matters. Among the </w:t>
      </w:r>
      <w:r w:rsidR="005B25B6" w:rsidRPr="00016EFF">
        <w:rPr>
          <w:noProof/>
          <w:lang w:val="en-GB"/>
        </w:rPr>
        <w:t>issues</w:t>
      </w:r>
      <w:r w:rsidR="00016EFF">
        <w:rPr>
          <w:noProof/>
          <w:lang w:val="en-GB"/>
        </w:rPr>
        <w:t>,</w:t>
      </w:r>
      <w:r w:rsidR="005B25B6">
        <w:rPr>
          <w:lang w:val="en-GB"/>
        </w:rPr>
        <w:t xml:space="preserve"> he offered </w:t>
      </w:r>
      <w:r w:rsidR="005B25B6" w:rsidRPr="00016EFF">
        <w:rPr>
          <w:noProof/>
          <w:lang w:val="en-GB"/>
        </w:rPr>
        <w:t>advice</w:t>
      </w:r>
      <w:r w:rsidR="005B25B6">
        <w:rPr>
          <w:lang w:val="en-GB"/>
        </w:rPr>
        <w:t xml:space="preserve"> were </w:t>
      </w:r>
      <w:r w:rsidR="006C4B2B">
        <w:rPr>
          <w:lang w:val="en-GB"/>
        </w:rPr>
        <w:t xml:space="preserve">how to acquire and hold new states, how to make alliances, maintaining a military, how to deal with internal insurrection </w:t>
      </w:r>
      <w:r w:rsidR="00FA180A">
        <w:rPr>
          <w:lang w:val="en-GB"/>
        </w:rPr>
        <w:t xml:space="preserve">among others. From chapter six to thirteen, he focuses on prince characters and qualities. </w:t>
      </w:r>
      <w:r w:rsidR="005750B7">
        <w:rPr>
          <w:lang w:val="en-GB"/>
        </w:rPr>
        <w:t xml:space="preserve">In offering the mentioned </w:t>
      </w:r>
      <w:r w:rsidR="001245BB" w:rsidRPr="00016EFF">
        <w:rPr>
          <w:noProof/>
          <w:lang w:val="en-GB"/>
        </w:rPr>
        <w:t>advice</w:t>
      </w:r>
      <w:r w:rsidR="005750B7">
        <w:rPr>
          <w:lang w:val="en-GB"/>
        </w:rPr>
        <w:t xml:space="preserve"> to the prince and describing how rulers should behave, the </w:t>
      </w:r>
      <w:r w:rsidR="005750B7">
        <w:rPr>
          <w:lang w:val="en-GB"/>
        </w:rPr>
        <w:lastRenderedPageBreak/>
        <w:t xml:space="preserve">actor </w:t>
      </w:r>
      <w:r w:rsidR="001245BB">
        <w:rPr>
          <w:lang w:val="en-GB"/>
        </w:rPr>
        <w:t>believes</w:t>
      </w:r>
      <w:r w:rsidR="005750B7">
        <w:rPr>
          <w:lang w:val="en-GB"/>
        </w:rPr>
        <w:t xml:space="preserve"> that this will help to bring the unity that Italians were lacking. The former leaders failed in uniting the Italians and he hopes that this book will help the incumbent ruler to facilitate unity and bring the Italian pride </w:t>
      </w:r>
      <w:r w:rsidR="001245BB">
        <w:rPr>
          <w:lang w:val="en-GB"/>
        </w:rPr>
        <w:t xml:space="preserve">and </w:t>
      </w:r>
      <w:r w:rsidR="001245BB" w:rsidRPr="00016EFF">
        <w:rPr>
          <w:noProof/>
          <w:lang w:val="en-GB"/>
        </w:rPr>
        <w:t>honor</w:t>
      </w:r>
      <w:r w:rsidR="001245BB">
        <w:rPr>
          <w:lang w:val="en-GB"/>
        </w:rPr>
        <w:t xml:space="preserve"> back. </w:t>
      </w:r>
    </w:p>
    <w:p w:rsidR="00C429CE" w:rsidRDefault="00C429CE" w:rsidP="00D94A83">
      <w:pPr>
        <w:ind w:left="57" w:firstLine="0"/>
        <w:rPr>
          <w:b/>
          <w:lang w:val="en-GB"/>
        </w:rPr>
      </w:pPr>
      <w:r w:rsidRPr="00C429CE">
        <w:rPr>
          <w:b/>
          <w:lang w:val="en-GB"/>
        </w:rPr>
        <w:t>Combahee River Collective Statement</w:t>
      </w:r>
    </w:p>
    <w:p w:rsidR="00B83023" w:rsidRDefault="00881128" w:rsidP="00D94A83">
      <w:pPr>
        <w:ind w:left="57" w:firstLine="0"/>
        <w:rPr>
          <w:lang w:val="en-GB"/>
        </w:rPr>
      </w:pPr>
      <w:r>
        <w:rPr>
          <w:lang w:val="en-GB"/>
        </w:rPr>
        <w:tab/>
      </w:r>
      <w:r w:rsidR="00B83023" w:rsidRPr="00016EFF">
        <w:rPr>
          <w:noProof/>
          <w:lang w:val="en-GB"/>
        </w:rPr>
        <w:t>Demita</w:t>
      </w:r>
      <w:r w:rsidR="00B83023" w:rsidRPr="00B83023">
        <w:rPr>
          <w:lang w:val="en-GB"/>
        </w:rPr>
        <w:t xml:space="preserve"> Frazier, Beverly </w:t>
      </w:r>
      <w:r w:rsidR="00B83023" w:rsidRPr="00016EFF">
        <w:rPr>
          <w:noProof/>
          <w:lang w:val="en-GB"/>
        </w:rPr>
        <w:t>Smith</w:t>
      </w:r>
      <w:r w:rsidR="00016EFF">
        <w:rPr>
          <w:noProof/>
          <w:lang w:val="en-GB"/>
        </w:rPr>
        <w:t>,</w:t>
      </w:r>
      <w:r w:rsidR="00B83023" w:rsidRPr="00B83023">
        <w:rPr>
          <w:lang w:val="en-GB"/>
        </w:rPr>
        <w:t xml:space="preserve"> and Barbara Smith were the primary authors of the Combahee river collective statement. </w:t>
      </w:r>
      <w:r>
        <w:rPr>
          <w:lang w:val="en-GB"/>
        </w:rPr>
        <w:t xml:space="preserve">The </w:t>
      </w:r>
      <w:r w:rsidR="00BF6BCA">
        <w:rPr>
          <w:lang w:val="en-GB"/>
        </w:rPr>
        <w:t>authors</w:t>
      </w:r>
      <w:r>
        <w:rPr>
          <w:lang w:val="en-GB"/>
        </w:rPr>
        <w:t xml:space="preserve"> worked in order to eliminate the racism and </w:t>
      </w:r>
      <w:r w:rsidR="00BF6BCA">
        <w:rPr>
          <w:lang w:val="en-GB"/>
        </w:rPr>
        <w:t>feminism</w:t>
      </w:r>
      <w:r>
        <w:rPr>
          <w:lang w:val="en-GB"/>
        </w:rPr>
        <w:t xml:space="preserve"> that existed in the times. </w:t>
      </w:r>
      <w:r w:rsidR="00BF6BCA">
        <w:rPr>
          <w:lang w:val="en-GB"/>
        </w:rPr>
        <w:t>During those time</w:t>
      </w:r>
      <w:r w:rsidR="00C76B37">
        <w:rPr>
          <w:lang w:val="en-GB"/>
        </w:rPr>
        <w:t xml:space="preserve">s there </w:t>
      </w:r>
      <w:r w:rsidR="00C76B37" w:rsidRPr="00016EFF">
        <w:rPr>
          <w:noProof/>
          <w:lang w:val="en-GB"/>
        </w:rPr>
        <w:t>w</w:t>
      </w:r>
      <w:r w:rsidR="00016EFF">
        <w:rPr>
          <w:noProof/>
          <w:lang w:val="en-GB"/>
        </w:rPr>
        <w:t>as</w:t>
      </w:r>
      <w:r w:rsidR="00C76B37">
        <w:rPr>
          <w:lang w:val="en-GB"/>
        </w:rPr>
        <w:t xml:space="preserve"> a lot of </w:t>
      </w:r>
      <w:r w:rsidR="00BF6BCA">
        <w:rPr>
          <w:lang w:val="en-GB"/>
        </w:rPr>
        <w:t xml:space="preserve">racism, sexism, </w:t>
      </w:r>
      <w:r w:rsidR="00BF6BCA" w:rsidRPr="00016EFF">
        <w:rPr>
          <w:noProof/>
          <w:lang w:val="en-GB"/>
        </w:rPr>
        <w:t>heterosexi</w:t>
      </w:r>
      <w:r w:rsidR="00C76B37" w:rsidRPr="00016EFF">
        <w:rPr>
          <w:noProof/>
          <w:lang w:val="en-GB"/>
        </w:rPr>
        <w:t>s</w:t>
      </w:r>
      <w:r w:rsidR="00BF6BCA" w:rsidRPr="00016EFF">
        <w:rPr>
          <w:noProof/>
          <w:lang w:val="en-GB"/>
        </w:rPr>
        <w:t>m</w:t>
      </w:r>
      <w:r w:rsidR="00016EFF">
        <w:rPr>
          <w:noProof/>
          <w:lang w:val="en-GB"/>
        </w:rPr>
        <w:t>,</w:t>
      </w:r>
      <w:r w:rsidR="00BF6BCA">
        <w:rPr>
          <w:lang w:val="en-GB"/>
        </w:rPr>
        <w:t xml:space="preserve"> and economics. </w:t>
      </w:r>
      <w:r w:rsidR="00C76B37">
        <w:rPr>
          <w:lang w:val="en-GB"/>
        </w:rPr>
        <w:t xml:space="preserve">The development of the Combahee </w:t>
      </w:r>
      <w:r w:rsidR="00C12E28">
        <w:rPr>
          <w:lang w:val="en-GB"/>
        </w:rPr>
        <w:t>River</w:t>
      </w:r>
      <w:r w:rsidR="00C76B37">
        <w:rPr>
          <w:lang w:val="en-GB"/>
        </w:rPr>
        <w:t xml:space="preserve"> collective, which was a group of women, including the lesbians who were to fight for their rights. They were to stop oppression against women. </w:t>
      </w:r>
      <w:r w:rsidR="008D2598">
        <w:rPr>
          <w:lang w:val="en-GB"/>
        </w:rPr>
        <w:t xml:space="preserve">This is seen from the statement they offered called the Combahee River Collective Statement </w:t>
      </w:r>
      <w:r w:rsidR="0040406A">
        <w:rPr>
          <w:lang w:val="en-GB"/>
        </w:rPr>
        <w:t xml:space="preserve">which was very key in blacks’ liberation. The </w:t>
      </w:r>
      <w:r w:rsidR="00F4687C">
        <w:rPr>
          <w:lang w:val="en-GB"/>
        </w:rPr>
        <w:t>statement contains some key important points like the group is deter</w:t>
      </w:r>
      <w:r w:rsidR="00A92129">
        <w:rPr>
          <w:lang w:val="en-GB"/>
        </w:rPr>
        <w:t>mi</w:t>
      </w:r>
      <w:r w:rsidR="00F4687C">
        <w:rPr>
          <w:lang w:val="en-GB"/>
        </w:rPr>
        <w:t xml:space="preserve">ned to fight race, </w:t>
      </w:r>
      <w:r w:rsidR="00F4687C" w:rsidRPr="00016EFF">
        <w:rPr>
          <w:noProof/>
          <w:lang w:val="en-GB"/>
        </w:rPr>
        <w:t>sex</w:t>
      </w:r>
      <w:r w:rsidR="00016EFF">
        <w:rPr>
          <w:noProof/>
          <w:lang w:val="en-GB"/>
        </w:rPr>
        <w:t>,</w:t>
      </w:r>
      <w:r w:rsidR="00F4687C">
        <w:rPr>
          <w:lang w:val="en-GB"/>
        </w:rPr>
        <w:t xml:space="preserve"> and class oppression, </w:t>
      </w:r>
      <w:r w:rsidR="00A92129">
        <w:rPr>
          <w:lang w:val="en-GB"/>
        </w:rPr>
        <w:t>freeing the black woman</w:t>
      </w:r>
      <w:r w:rsidR="003B03F8">
        <w:rPr>
          <w:lang w:val="en-GB"/>
        </w:rPr>
        <w:t xml:space="preserve"> and helping work </w:t>
      </w:r>
      <w:r w:rsidR="003B03F8" w:rsidRPr="00016EFF">
        <w:rPr>
          <w:noProof/>
          <w:lang w:val="en-GB"/>
        </w:rPr>
        <w:t>organi</w:t>
      </w:r>
      <w:r w:rsidR="00016EFF">
        <w:rPr>
          <w:noProof/>
          <w:lang w:val="en-GB"/>
        </w:rPr>
        <w:t>z</w:t>
      </w:r>
      <w:r w:rsidR="003B03F8" w:rsidRPr="00016EFF">
        <w:rPr>
          <w:noProof/>
          <w:lang w:val="en-GB"/>
        </w:rPr>
        <w:t>ations</w:t>
      </w:r>
      <w:r w:rsidR="003B03F8">
        <w:rPr>
          <w:lang w:val="en-GB"/>
        </w:rPr>
        <w:t xml:space="preserve"> to help the workers and not the bosses. </w:t>
      </w:r>
    </w:p>
    <w:p w:rsidR="006F463C" w:rsidRDefault="006F463C" w:rsidP="00D94A83">
      <w:pPr>
        <w:ind w:left="57" w:firstLine="0"/>
        <w:rPr>
          <w:lang w:val="en-GB"/>
        </w:rPr>
      </w:pPr>
      <w:r>
        <w:rPr>
          <w:lang w:val="en-GB"/>
        </w:rPr>
        <w:tab/>
        <w:t xml:space="preserve">Actions are seen to be taken by the group in fighting against the </w:t>
      </w:r>
      <w:r w:rsidR="00EC454A">
        <w:rPr>
          <w:lang w:val="en-GB"/>
        </w:rPr>
        <w:t>problems</w:t>
      </w:r>
      <w:r>
        <w:rPr>
          <w:lang w:val="en-GB"/>
        </w:rPr>
        <w:t xml:space="preserve"> raised in the statement. </w:t>
      </w:r>
      <w:r w:rsidR="009F7FEE">
        <w:rPr>
          <w:lang w:val="en-GB"/>
        </w:rPr>
        <w:t>In</w:t>
      </w:r>
      <w:r>
        <w:rPr>
          <w:lang w:val="en-GB"/>
        </w:rPr>
        <w:t xml:space="preserve"> 1977-1980</w:t>
      </w:r>
      <w:r w:rsidR="00EC454A">
        <w:rPr>
          <w:lang w:val="en-GB"/>
        </w:rPr>
        <w:t>, the collective sponsored seven black feminists’</w:t>
      </w:r>
      <w:r>
        <w:rPr>
          <w:lang w:val="en-GB"/>
        </w:rPr>
        <w:t xml:space="preserve"> retreats </w:t>
      </w:r>
      <w:r w:rsidR="009F7FEE">
        <w:rPr>
          <w:lang w:val="en-GB"/>
        </w:rPr>
        <w:t>which gathered many women together and were taught</w:t>
      </w:r>
      <w:r w:rsidR="0028215E">
        <w:rPr>
          <w:lang w:val="en-GB"/>
        </w:rPr>
        <w:t xml:space="preserve"> on</w:t>
      </w:r>
      <w:r w:rsidR="009F7FEE">
        <w:rPr>
          <w:lang w:val="en-GB"/>
        </w:rPr>
        <w:t xml:space="preserve"> consciousness</w:t>
      </w:r>
      <w:r w:rsidR="0028215E">
        <w:rPr>
          <w:lang w:val="en-GB"/>
        </w:rPr>
        <w:t xml:space="preserve">-raising. They also </w:t>
      </w:r>
      <w:r w:rsidR="00D8163C">
        <w:rPr>
          <w:lang w:val="en-GB"/>
        </w:rPr>
        <w:t>gathered</w:t>
      </w:r>
      <w:r w:rsidR="0028215E">
        <w:rPr>
          <w:lang w:val="en-GB"/>
        </w:rPr>
        <w:t xml:space="preserve"> a lot of information from the different women and offered the required support. </w:t>
      </w:r>
      <w:r w:rsidR="00D8163C">
        <w:rPr>
          <w:lang w:val="en-GB"/>
        </w:rPr>
        <w:t xml:space="preserve">This was seen to be very effective as the women were able to learn and know their positions. By the time the collective was being </w:t>
      </w:r>
      <w:r w:rsidR="00D8163C" w:rsidRPr="00016EFF">
        <w:rPr>
          <w:noProof/>
          <w:lang w:val="en-GB"/>
        </w:rPr>
        <w:t>dissolved</w:t>
      </w:r>
      <w:r w:rsidR="00016EFF">
        <w:rPr>
          <w:noProof/>
          <w:lang w:val="en-GB"/>
        </w:rPr>
        <w:t>,</w:t>
      </w:r>
      <w:r w:rsidR="00D8163C">
        <w:rPr>
          <w:lang w:val="en-GB"/>
        </w:rPr>
        <w:t xml:space="preserve"> it had already achieved its </w:t>
      </w:r>
      <w:r w:rsidR="00D66EE5">
        <w:rPr>
          <w:lang w:val="en-GB"/>
        </w:rPr>
        <w:t>mission;</w:t>
      </w:r>
      <w:r w:rsidR="00D8163C">
        <w:rPr>
          <w:lang w:val="en-GB"/>
        </w:rPr>
        <w:t xml:space="preserve"> it had already prepared a way for the current</w:t>
      </w:r>
      <w:r w:rsidR="007605BA">
        <w:rPr>
          <w:lang w:val="en-GB"/>
        </w:rPr>
        <w:t>-day</w:t>
      </w:r>
      <w:r w:rsidR="00D8163C">
        <w:rPr>
          <w:lang w:val="en-GB"/>
        </w:rPr>
        <w:t xml:space="preserve"> </w:t>
      </w:r>
      <w:r w:rsidR="007605BA">
        <w:rPr>
          <w:lang w:val="en-GB"/>
        </w:rPr>
        <w:t xml:space="preserve">community </w:t>
      </w:r>
      <w:r w:rsidR="007605BA" w:rsidRPr="00016EFF">
        <w:rPr>
          <w:noProof/>
          <w:lang w:val="en-GB"/>
        </w:rPr>
        <w:t>organi</w:t>
      </w:r>
      <w:r w:rsidR="00016EFF">
        <w:rPr>
          <w:noProof/>
          <w:lang w:val="en-GB"/>
        </w:rPr>
        <w:t>z</w:t>
      </w:r>
      <w:r w:rsidR="007605BA" w:rsidRPr="00016EFF">
        <w:rPr>
          <w:noProof/>
          <w:lang w:val="en-GB"/>
        </w:rPr>
        <w:t>ing</w:t>
      </w:r>
      <w:r w:rsidR="007605BA">
        <w:rPr>
          <w:lang w:val="en-GB"/>
        </w:rPr>
        <w:t xml:space="preserve"> among people who face oppression due to their </w:t>
      </w:r>
      <w:r w:rsidR="007605BA" w:rsidRPr="00016EFF">
        <w:rPr>
          <w:noProof/>
          <w:lang w:val="en-GB"/>
        </w:rPr>
        <w:t>color</w:t>
      </w:r>
      <w:r w:rsidR="007605BA">
        <w:rPr>
          <w:lang w:val="en-GB"/>
        </w:rPr>
        <w:t xml:space="preserve"> or sex. </w:t>
      </w:r>
    </w:p>
    <w:p w:rsidR="00DB210C" w:rsidRDefault="00DB210C" w:rsidP="00DB210C">
      <w:pPr>
        <w:ind w:left="57" w:firstLine="0"/>
        <w:jc w:val="center"/>
        <w:rPr>
          <w:b/>
          <w:lang w:val="en-GB"/>
        </w:rPr>
      </w:pPr>
    </w:p>
    <w:p w:rsidR="00DB210C" w:rsidRDefault="00DB210C" w:rsidP="00DB210C">
      <w:pPr>
        <w:ind w:left="57" w:firstLine="0"/>
        <w:jc w:val="center"/>
        <w:rPr>
          <w:b/>
          <w:lang w:val="en-GB"/>
        </w:rPr>
      </w:pPr>
    </w:p>
    <w:p w:rsidR="00DB210C" w:rsidRDefault="00DB210C" w:rsidP="00DB210C">
      <w:pPr>
        <w:ind w:left="57" w:firstLine="0"/>
        <w:jc w:val="center"/>
        <w:rPr>
          <w:b/>
          <w:lang w:val="en-GB"/>
        </w:rPr>
      </w:pPr>
    </w:p>
    <w:p w:rsidR="00DB210C" w:rsidRDefault="00AC03C2" w:rsidP="00DB210C">
      <w:pPr>
        <w:ind w:left="57" w:firstLine="0"/>
        <w:jc w:val="center"/>
        <w:rPr>
          <w:b/>
          <w:lang w:val="en-GB"/>
        </w:rPr>
      </w:pPr>
      <w:r w:rsidRPr="00AC03C2">
        <w:rPr>
          <w:b/>
          <w:lang w:val="en-GB"/>
        </w:rPr>
        <w:t xml:space="preserve">Conclusion </w:t>
      </w:r>
    </w:p>
    <w:p w:rsidR="00DB210C" w:rsidRPr="00DB210C" w:rsidRDefault="008117B5" w:rsidP="008117B5">
      <w:pPr>
        <w:spacing w:after="0"/>
        <w:ind w:left="0" w:right="0" w:firstLine="0"/>
        <w:rPr>
          <w:b/>
          <w:lang w:val="en-GB"/>
        </w:rPr>
      </w:pPr>
      <w:r>
        <w:rPr>
          <w:lang w:val="en-GB"/>
        </w:rPr>
        <w:tab/>
      </w:r>
      <w:r w:rsidR="00AC03C2" w:rsidRPr="00AC03C2">
        <w:rPr>
          <w:lang w:val="en-GB"/>
        </w:rPr>
        <w:t xml:space="preserve">The different </w:t>
      </w:r>
      <w:r w:rsidR="00DB210C">
        <w:rPr>
          <w:lang w:val="en-GB"/>
        </w:rPr>
        <w:t xml:space="preserve">actors in the different sets of situations </w:t>
      </w:r>
      <w:r w:rsidR="00DB210C" w:rsidRPr="00016EFF">
        <w:rPr>
          <w:noProof/>
          <w:lang w:val="en-GB"/>
        </w:rPr>
        <w:t>ha</w:t>
      </w:r>
      <w:r w:rsidR="00016EFF">
        <w:rPr>
          <w:noProof/>
          <w:lang w:val="en-GB"/>
        </w:rPr>
        <w:t>ve</w:t>
      </w:r>
      <w:r w:rsidR="00DB210C">
        <w:rPr>
          <w:lang w:val="en-GB"/>
        </w:rPr>
        <w:t xml:space="preserve"> a specific political agenda which </w:t>
      </w:r>
      <w:r w:rsidR="00947AF6">
        <w:rPr>
          <w:lang w:val="en-GB"/>
        </w:rPr>
        <w:t>they</w:t>
      </w:r>
      <w:r w:rsidR="00DB210C">
        <w:rPr>
          <w:lang w:val="en-GB"/>
        </w:rPr>
        <w:t xml:space="preserve"> had to pass. With the different methods or plans they implemented, it </w:t>
      </w:r>
      <w:r w:rsidR="00947AF6">
        <w:rPr>
          <w:lang w:val="en-GB"/>
        </w:rPr>
        <w:t>resulted</w:t>
      </w:r>
      <w:r w:rsidR="00DB210C">
        <w:rPr>
          <w:lang w:val="en-GB"/>
        </w:rPr>
        <w:t xml:space="preserve"> in a positive outcome whereby they were able to pass the information. </w:t>
      </w:r>
      <w:r>
        <w:rPr>
          <w:lang w:val="en-GB"/>
        </w:rPr>
        <w:t xml:space="preserve">An idea without plan or implementation of the plan can never </w:t>
      </w:r>
      <w:r w:rsidR="00247FDE">
        <w:rPr>
          <w:lang w:val="en-GB"/>
        </w:rPr>
        <w:t>succeed</w:t>
      </w:r>
      <w:r>
        <w:rPr>
          <w:lang w:val="en-GB"/>
        </w:rPr>
        <w:t xml:space="preserve">. </w:t>
      </w:r>
    </w:p>
    <w:sectPr w:rsidR="00DB210C" w:rsidRPr="00DB210C" w:rsidSect="0091521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B4C" w:rsidRDefault="003C4B4C" w:rsidP="00181C1F">
      <w:pPr>
        <w:spacing w:after="0" w:line="240" w:lineRule="auto"/>
      </w:pPr>
      <w:r>
        <w:separator/>
      </w:r>
    </w:p>
  </w:endnote>
  <w:endnote w:type="continuationSeparator" w:id="0">
    <w:p w:rsidR="003C4B4C" w:rsidRDefault="003C4B4C" w:rsidP="00181C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B4C" w:rsidRDefault="003C4B4C" w:rsidP="00181C1F">
      <w:pPr>
        <w:spacing w:after="0" w:line="240" w:lineRule="auto"/>
      </w:pPr>
      <w:r>
        <w:separator/>
      </w:r>
    </w:p>
  </w:footnote>
  <w:footnote w:type="continuationSeparator" w:id="0">
    <w:p w:rsidR="003C4B4C" w:rsidRDefault="003C4B4C" w:rsidP="00181C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A8B" w:rsidRDefault="00D85A8B">
    <w:pPr>
      <w:pStyle w:val="Header"/>
      <w:jc w:val="right"/>
    </w:pPr>
    <w:r>
      <w:t xml:space="preserve">POLITICAL THINKING </w:t>
    </w:r>
    <w:r>
      <w:tab/>
    </w:r>
    <w:r>
      <w:tab/>
    </w:r>
    <w:sdt>
      <w:sdtPr>
        <w:id w:val="1044719569"/>
        <w:docPartObj>
          <w:docPartGallery w:val="Page Numbers (Top of Page)"/>
          <w:docPartUnique/>
        </w:docPartObj>
      </w:sdtPr>
      <w:sdtEndPr>
        <w:rPr>
          <w:noProof/>
        </w:rPr>
      </w:sdtEndPr>
      <w:sdtContent>
        <w:r w:rsidR="009F1D88">
          <w:fldChar w:fldCharType="begin"/>
        </w:r>
        <w:r>
          <w:instrText xml:space="preserve"> PAGE   \* MERGEFORMAT </w:instrText>
        </w:r>
        <w:r w:rsidR="009F1D88">
          <w:fldChar w:fldCharType="separate"/>
        </w:r>
        <w:r w:rsidR="00D66EE5">
          <w:rPr>
            <w:noProof/>
          </w:rPr>
          <w:t>2</w:t>
        </w:r>
        <w:r w:rsidR="009F1D88">
          <w:rPr>
            <w:noProof/>
          </w:rPr>
          <w:fldChar w:fldCharType="end"/>
        </w:r>
      </w:sdtContent>
    </w:sdt>
  </w:p>
  <w:p w:rsidR="00532BFD" w:rsidRDefault="00532B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1C" w:rsidRDefault="0091521C">
    <w:pPr>
      <w:pStyle w:val="Header"/>
      <w:jc w:val="right"/>
    </w:pPr>
    <w:r>
      <w:t>Running Head: POLITICAL THINKING</w:t>
    </w:r>
    <w:r>
      <w:tab/>
    </w:r>
    <w:r>
      <w:tab/>
    </w:r>
    <w:sdt>
      <w:sdtPr>
        <w:id w:val="814614935"/>
        <w:docPartObj>
          <w:docPartGallery w:val="Page Numbers (Top of Page)"/>
          <w:docPartUnique/>
        </w:docPartObj>
      </w:sdtPr>
      <w:sdtEndPr>
        <w:rPr>
          <w:noProof/>
        </w:rPr>
      </w:sdtEndPr>
      <w:sdtContent>
        <w:r w:rsidR="009F1D88">
          <w:fldChar w:fldCharType="begin"/>
        </w:r>
        <w:r>
          <w:instrText xml:space="preserve"> PAGE   \* MERGEFORMAT </w:instrText>
        </w:r>
        <w:r w:rsidR="009F1D88">
          <w:fldChar w:fldCharType="separate"/>
        </w:r>
        <w:r w:rsidR="00D66EE5">
          <w:rPr>
            <w:noProof/>
          </w:rPr>
          <w:t>1</w:t>
        </w:r>
        <w:r w:rsidR="009F1D88">
          <w:rPr>
            <w:noProof/>
          </w:rPr>
          <w:fldChar w:fldCharType="end"/>
        </w:r>
      </w:sdtContent>
    </w:sdt>
  </w:p>
  <w:p w:rsidR="0091521C" w:rsidRDefault="0091521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Te0NDMyNjSxMLQwNTZV0lEKTi0uzszPAykwrAUAirR8aywAAAA="/>
  </w:docVars>
  <w:rsids>
    <w:rsidRoot w:val="006D22B2"/>
    <w:rsid w:val="00016EFF"/>
    <w:rsid w:val="00094844"/>
    <w:rsid w:val="000E6EBE"/>
    <w:rsid w:val="001245BB"/>
    <w:rsid w:val="00181C1F"/>
    <w:rsid w:val="001C0929"/>
    <w:rsid w:val="00247FDE"/>
    <w:rsid w:val="0028215E"/>
    <w:rsid w:val="002A4FAC"/>
    <w:rsid w:val="003A6B37"/>
    <w:rsid w:val="003B03F8"/>
    <w:rsid w:val="003C47F1"/>
    <w:rsid w:val="003C4B4C"/>
    <w:rsid w:val="0040406A"/>
    <w:rsid w:val="00447A8E"/>
    <w:rsid w:val="00462B50"/>
    <w:rsid w:val="004C456A"/>
    <w:rsid w:val="004D545D"/>
    <w:rsid w:val="00532BFD"/>
    <w:rsid w:val="0053514B"/>
    <w:rsid w:val="00544C99"/>
    <w:rsid w:val="005750B7"/>
    <w:rsid w:val="005B25B6"/>
    <w:rsid w:val="005D331E"/>
    <w:rsid w:val="005E0D89"/>
    <w:rsid w:val="0066431E"/>
    <w:rsid w:val="006C4B2B"/>
    <w:rsid w:val="006D22B2"/>
    <w:rsid w:val="006F463C"/>
    <w:rsid w:val="00707808"/>
    <w:rsid w:val="007605BA"/>
    <w:rsid w:val="00795198"/>
    <w:rsid w:val="008117B5"/>
    <w:rsid w:val="00832E96"/>
    <w:rsid w:val="00881128"/>
    <w:rsid w:val="008A4644"/>
    <w:rsid w:val="008C359E"/>
    <w:rsid w:val="008D2598"/>
    <w:rsid w:val="0091521C"/>
    <w:rsid w:val="00947AF6"/>
    <w:rsid w:val="00964561"/>
    <w:rsid w:val="009702D3"/>
    <w:rsid w:val="009A5835"/>
    <w:rsid w:val="009B70AE"/>
    <w:rsid w:val="009F1D88"/>
    <w:rsid w:val="009F7FEE"/>
    <w:rsid w:val="00A92129"/>
    <w:rsid w:val="00AA36F4"/>
    <w:rsid w:val="00AC03C2"/>
    <w:rsid w:val="00AC4DD5"/>
    <w:rsid w:val="00AF6FDC"/>
    <w:rsid w:val="00B70629"/>
    <w:rsid w:val="00B774C7"/>
    <w:rsid w:val="00B83023"/>
    <w:rsid w:val="00BB6C92"/>
    <w:rsid w:val="00BD1990"/>
    <w:rsid w:val="00BD3500"/>
    <w:rsid w:val="00BF6BCA"/>
    <w:rsid w:val="00C12E28"/>
    <w:rsid w:val="00C14C3B"/>
    <w:rsid w:val="00C429CE"/>
    <w:rsid w:val="00C536BA"/>
    <w:rsid w:val="00C76B37"/>
    <w:rsid w:val="00CB05BB"/>
    <w:rsid w:val="00CD78D5"/>
    <w:rsid w:val="00D407BA"/>
    <w:rsid w:val="00D66EE5"/>
    <w:rsid w:val="00D7184D"/>
    <w:rsid w:val="00D8163C"/>
    <w:rsid w:val="00D85A8B"/>
    <w:rsid w:val="00D94A83"/>
    <w:rsid w:val="00DB210C"/>
    <w:rsid w:val="00DF5471"/>
    <w:rsid w:val="00EC07DE"/>
    <w:rsid w:val="00EC454A"/>
    <w:rsid w:val="00EC53A4"/>
    <w:rsid w:val="00EC7EEE"/>
    <w:rsid w:val="00F4687C"/>
    <w:rsid w:val="00FA180A"/>
    <w:rsid w:val="00FA3348"/>
    <w:rsid w:val="00FE726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20" w:line="480" w:lineRule="auto"/>
        <w:ind w:left="777" w:right="57"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D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C1F"/>
  </w:style>
  <w:style w:type="paragraph" w:styleId="Footer">
    <w:name w:val="footer"/>
    <w:basedOn w:val="Normal"/>
    <w:link w:val="FooterChar"/>
    <w:uiPriority w:val="99"/>
    <w:unhideWhenUsed/>
    <w:rsid w:val="00181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C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bellah</dc:creator>
  <cp:lastModifiedBy>hp ProBook 4530 User</cp:lastModifiedBy>
  <cp:revision>3</cp:revision>
  <dcterms:created xsi:type="dcterms:W3CDTF">2017-12-08T14:05:00Z</dcterms:created>
  <dcterms:modified xsi:type="dcterms:W3CDTF">2017-12-08T14:08:00Z</dcterms:modified>
</cp:coreProperties>
</file>